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27B" w:rsidRDefault="00064ECE" w:rsidP="00064EC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ВЕДОМОСТЬ ТЕХНИЧЕСКОГО ОСМОТРА ЭЛЕМЕНТОВ ГТМ</w:t>
      </w:r>
    </w:p>
    <w:p w:rsidR="00064ECE" w:rsidRDefault="00064ECE" w:rsidP="00064EC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Период осмотра: </w:t>
      </w:r>
      <w:sdt>
        <w:sdtPr>
          <w:rPr>
            <w:sz w:val="28"/>
            <w:szCs w:val="28"/>
          </w:rPr>
          <w:alias w:val="cycle_name"/>
          <w:tag w:val="cycle_name"/>
          <w:id w:val="-1828431879"/>
          <w:placeholder>
            <w:docPart w:val="4665DBD26D8043CFB1D86ECDD40F7E1C"/>
          </w:placeholder>
          <w15:appearance w15:val="hidden"/>
          <w:text/>
        </w:sdtPr>
        <w:sdtContent>
          <w:proofErr w:type="spellStart"/>
          <w:r>
            <w:rPr>
              <w:sz w:val="28"/>
              <w:szCs w:val="28"/>
            </w:rPr>
            <w:t>наименовани</w:t>
          </w:r>
          <w:proofErr w:type="spellEnd"/>
          <w:r>
            <w:rPr>
              <w:sz w:val="28"/>
              <w:szCs w:val="28"/>
            </w:rPr>
            <w:t xml:space="preserve"> цикла</w:t>
          </w:r>
        </w:sdtContent>
      </w:sdt>
    </w:p>
    <w:p w:rsidR="00064ECE" w:rsidRDefault="00064ECE" w:rsidP="00064EC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Глубинные реперы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702"/>
        <w:gridCol w:w="851"/>
        <w:gridCol w:w="992"/>
        <w:gridCol w:w="992"/>
        <w:gridCol w:w="993"/>
        <w:gridCol w:w="850"/>
        <w:gridCol w:w="1276"/>
        <w:gridCol w:w="1128"/>
      </w:tblGrid>
      <w:tr w:rsidR="0073223D" w:rsidTr="0073223D">
        <w:trPr>
          <w:cantSplit/>
          <w:trHeight w:val="1762"/>
        </w:trPr>
        <w:tc>
          <w:tcPr>
            <w:tcW w:w="561" w:type="dxa"/>
          </w:tcPr>
          <w:p w:rsidR="0073223D" w:rsidRDefault="0073223D" w:rsidP="00064ECE">
            <w:pPr>
              <w:rPr>
                <w:rFonts w:cstheme="minorHAnsi"/>
                <w:sz w:val="24"/>
                <w:szCs w:val="24"/>
              </w:rPr>
            </w:pPr>
            <w:r w:rsidRPr="00064ECE">
              <w:rPr>
                <w:rFonts w:cstheme="minorHAnsi"/>
                <w:sz w:val="24"/>
                <w:szCs w:val="24"/>
              </w:rPr>
              <w:t>№ п/п</w:t>
            </w:r>
          </w:p>
          <w:p w:rsidR="0073223D" w:rsidRPr="00064ECE" w:rsidRDefault="0073223D" w:rsidP="00064EC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2" w:type="dxa"/>
            <w:textDirection w:val="btLr"/>
            <w:vAlign w:val="center"/>
          </w:tcPr>
          <w:p w:rsidR="0073223D" w:rsidRPr="00064ECE" w:rsidRDefault="0073223D" w:rsidP="00064ECE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sdt>
              <w:sdtPr>
                <w:rPr>
                  <w:sz w:val="28"/>
                  <w:szCs w:val="28"/>
                </w:rPr>
                <w:alias w:val="rp_ins_table"/>
                <w:tag w:val="rp_ins_table"/>
                <w:id w:val="-223302375"/>
                <w:placeholder>
                  <w:docPart w:val="D24D27C16EBF4FB4A44BD0A58E8BC7AA"/>
                </w:placeholder>
                <w:showingPlcHdr/>
                <w15:appearance w15:val="hidden"/>
                <w:text/>
              </w:sdtPr>
              <w:sdtContent>
                <w:r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  <w:r>
              <w:rPr>
                <w:rFonts w:cstheme="minorHAnsi"/>
                <w:sz w:val="24"/>
                <w:szCs w:val="24"/>
              </w:rPr>
              <w:t xml:space="preserve"> Имя</w:t>
            </w:r>
          </w:p>
        </w:tc>
        <w:tc>
          <w:tcPr>
            <w:tcW w:w="851" w:type="dxa"/>
            <w:textDirection w:val="btLr"/>
            <w:vAlign w:val="center"/>
          </w:tcPr>
          <w:p w:rsidR="0073223D" w:rsidRPr="00064ECE" w:rsidRDefault="0073223D" w:rsidP="00064ECE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 w:rsidRPr="00064ECE">
              <w:rPr>
                <w:rFonts w:cstheme="minorHAnsi"/>
                <w:sz w:val="24"/>
                <w:szCs w:val="24"/>
              </w:rPr>
              <w:t>Ограждение</w:t>
            </w:r>
          </w:p>
        </w:tc>
        <w:tc>
          <w:tcPr>
            <w:tcW w:w="992" w:type="dxa"/>
            <w:textDirection w:val="btLr"/>
            <w:vAlign w:val="center"/>
          </w:tcPr>
          <w:p w:rsidR="0073223D" w:rsidRPr="00064ECE" w:rsidRDefault="0073223D" w:rsidP="00064ECE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Защитный колодец</w:t>
            </w:r>
          </w:p>
        </w:tc>
        <w:tc>
          <w:tcPr>
            <w:tcW w:w="992" w:type="dxa"/>
            <w:textDirection w:val="btLr"/>
            <w:vAlign w:val="center"/>
          </w:tcPr>
          <w:p w:rsidR="0073223D" w:rsidRPr="00064ECE" w:rsidRDefault="0073223D" w:rsidP="00064ECE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Крышка </w:t>
            </w:r>
            <w:proofErr w:type="spellStart"/>
            <w:r>
              <w:rPr>
                <w:rFonts w:cstheme="minorHAnsi"/>
                <w:sz w:val="24"/>
                <w:szCs w:val="24"/>
              </w:rPr>
              <w:t>защ</w:t>
            </w:r>
            <w:proofErr w:type="spellEnd"/>
            <w:r>
              <w:rPr>
                <w:rFonts w:cstheme="minorHAnsi"/>
                <w:sz w:val="24"/>
                <w:szCs w:val="24"/>
              </w:rPr>
              <w:t>. колодца</w:t>
            </w:r>
          </w:p>
        </w:tc>
        <w:tc>
          <w:tcPr>
            <w:tcW w:w="993" w:type="dxa"/>
            <w:textDirection w:val="btLr"/>
            <w:vAlign w:val="center"/>
          </w:tcPr>
          <w:p w:rsidR="0073223D" w:rsidRPr="00064ECE" w:rsidRDefault="0073223D" w:rsidP="00064ECE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Обсадная труба</w:t>
            </w:r>
          </w:p>
        </w:tc>
        <w:tc>
          <w:tcPr>
            <w:tcW w:w="850" w:type="dxa"/>
            <w:textDirection w:val="btLr"/>
            <w:vAlign w:val="center"/>
          </w:tcPr>
          <w:p w:rsidR="0073223D" w:rsidRPr="00064ECE" w:rsidRDefault="0073223D" w:rsidP="00064ECE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extDirection w:val="btLr"/>
            <w:vAlign w:val="center"/>
          </w:tcPr>
          <w:p w:rsidR="0073223D" w:rsidRPr="00064ECE" w:rsidRDefault="0073223D" w:rsidP="00064ECE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Результат обследования</w:t>
            </w:r>
          </w:p>
        </w:tc>
        <w:tc>
          <w:tcPr>
            <w:tcW w:w="1128" w:type="dxa"/>
            <w:textDirection w:val="btLr"/>
            <w:vAlign w:val="center"/>
          </w:tcPr>
          <w:p w:rsidR="0073223D" w:rsidRDefault="0073223D" w:rsidP="00064ECE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Примечание</w:t>
            </w:r>
          </w:p>
        </w:tc>
      </w:tr>
      <w:tr w:rsidR="0073223D" w:rsidTr="0073223D">
        <w:tc>
          <w:tcPr>
            <w:tcW w:w="561" w:type="dxa"/>
          </w:tcPr>
          <w:p w:rsidR="0073223D" w:rsidRPr="0073223D" w:rsidRDefault="0073223D" w:rsidP="0073223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</w:tcPr>
          <w:p w:rsidR="0073223D" w:rsidRPr="00064ECE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3223D" w:rsidRPr="00064ECE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3223D" w:rsidRPr="00064ECE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3223D" w:rsidRPr="00064ECE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3223D" w:rsidRPr="00064ECE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73223D" w:rsidRPr="00064ECE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73223D" w:rsidRPr="0073223D" w:rsidRDefault="0073223D" w:rsidP="0073223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1128" w:type="dxa"/>
          </w:tcPr>
          <w:p w:rsidR="0073223D" w:rsidRPr="0073223D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73223D" w:rsidTr="0073223D">
        <w:tc>
          <w:tcPr>
            <w:tcW w:w="561" w:type="dxa"/>
          </w:tcPr>
          <w:p w:rsidR="0073223D" w:rsidRDefault="0073223D" w:rsidP="00064EC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2" w:type="dxa"/>
          </w:tcPr>
          <w:p w:rsidR="0073223D" w:rsidRPr="00064ECE" w:rsidRDefault="0073223D" w:rsidP="00064EC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73223D" w:rsidRPr="00064ECE" w:rsidRDefault="0073223D" w:rsidP="00064EC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3223D" w:rsidRPr="00064ECE" w:rsidRDefault="0073223D" w:rsidP="00064EC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3223D" w:rsidRPr="00064ECE" w:rsidRDefault="0073223D" w:rsidP="00064EC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3223D" w:rsidRPr="00064ECE" w:rsidRDefault="0073223D" w:rsidP="00064EC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3223D" w:rsidRPr="00064ECE" w:rsidRDefault="0073223D" w:rsidP="00064EC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3223D" w:rsidRPr="00064ECE" w:rsidRDefault="0073223D" w:rsidP="00064EC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1128" w:type="dxa"/>
          </w:tcPr>
          <w:p w:rsidR="0073223D" w:rsidRDefault="0073223D" w:rsidP="00064EC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</w:tr>
    </w:tbl>
    <w:p w:rsidR="00064ECE" w:rsidRDefault="00064ECE" w:rsidP="00064ECE">
      <w:pPr>
        <w:jc w:val="center"/>
        <w:rPr>
          <w:rFonts w:cstheme="minorHAnsi"/>
          <w:sz w:val="28"/>
          <w:szCs w:val="28"/>
        </w:rPr>
      </w:pPr>
    </w:p>
    <w:p w:rsidR="00064ECE" w:rsidRDefault="00064EC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064ECE" w:rsidRDefault="00064ECE" w:rsidP="00064ECE">
      <w:pPr>
        <w:jc w:val="center"/>
        <w:rPr>
          <w:rFonts w:cstheme="minorHAnsi"/>
          <w:sz w:val="28"/>
          <w:szCs w:val="28"/>
        </w:rPr>
      </w:pPr>
    </w:p>
    <w:p w:rsidR="0073223D" w:rsidRDefault="0073223D" w:rsidP="0073223D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Деформационные марки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60"/>
        <w:gridCol w:w="998"/>
        <w:gridCol w:w="910"/>
        <w:gridCol w:w="924"/>
        <w:gridCol w:w="1513"/>
        <w:gridCol w:w="1249"/>
        <w:gridCol w:w="1677"/>
        <w:gridCol w:w="1803"/>
      </w:tblGrid>
      <w:tr w:rsidR="0073223D" w:rsidTr="0073223D">
        <w:trPr>
          <w:cantSplit/>
          <w:trHeight w:val="486"/>
        </w:trPr>
        <w:tc>
          <w:tcPr>
            <w:tcW w:w="561" w:type="dxa"/>
            <w:vMerge w:val="restart"/>
          </w:tcPr>
          <w:p w:rsidR="0073223D" w:rsidRDefault="0073223D" w:rsidP="00DC6A08">
            <w:pPr>
              <w:rPr>
                <w:rFonts w:cstheme="minorHAnsi"/>
                <w:sz w:val="24"/>
                <w:szCs w:val="24"/>
              </w:rPr>
            </w:pPr>
            <w:r w:rsidRPr="00064ECE">
              <w:rPr>
                <w:rFonts w:cstheme="minorHAnsi"/>
                <w:sz w:val="24"/>
                <w:szCs w:val="24"/>
              </w:rPr>
              <w:t>№ п/п</w:t>
            </w:r>
          </w:p>
          <w:p w:rsidR="0073223D" w:rsidRPr="00064ECE" w:rsidRDefault="0073223D" w:rsidP="00DC6A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73" w:type="dxa"/>
            <w:vMerge w:val="restart"/>
            <w:vAlign w:val="center"/>
          </w:tcPr>
          <w:p w:rsidR="0073223D" w:rsidRDefault="0073223D" w:rsidP="0073223D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dm_ins_table"/>
                <w:tag w:val="dm_ins_table"/>
                <w:id w:val="-130177189"/>
                <w:placeholder>
                  <w:docPart w:val="844F2C5473AD47C38F8E158CDE47704D"/>
                </w:placeholder>
                <w:showingPlcHdr/>
                <w15:appearance w15:val="hidden"/>
                <w:text/>
              </w:sdtPr>
              <w:sdtContent>
                <w:r>
                  <w:rPr>
                    <w:sz w:val="28"/>
                    <w:szCs w:val="28"/>
                    <w:lang w:val="en-US"/>
                  </w:rPr>
                  <w:t> </w:t>
                </w:r>
              </w:sdtContent>
            </w:sdt>
            <w:r>
              <w:rPr>
                <w:rFonts w:cstheme="minorHAnsi"/>
                <w:sz w:val="24"/>
                <w:szCs w:val="24"/>
              </w:rPr>
              <w:t xml:space="preserve"> Имя</w:t>
            </w:r>
          </w:p>
        </w:tc>
        <w:tc>
          <w:tcPr>
            <w:tcW w:w="1832" w:type="dxa"/>
            <w:gridSpan w:val="2"/>
            <w:vAlign w:val="center"/>
          </w:tcPr>
          <w:p w:rsidR="0073223D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Маркировка</w:t>
            </w:r>
          </w:p>
        </w:tc>
        <w:tc>
          <w:tcPr>
            <w:tcW w:w="1101" w:type="dxa"/>
            <w:vMerge w:val="restart"/>
            <w:vAlign w:val="center"/>
          </w:tcPr>
          <w:p w:rsidR="0073223D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Целостность </w:t>
            </w:r>
            <w:r>
              <w:rPr>
                <w:rFonts w:cstheme="minorHAnsi"/>
                <w:sz w:val="24"/>
                <w:szCs w:val="24"/>
              </w:rPr>
              <w:br/>
              <w:t>конструкции</w:t>
            </w:r>
            <w:r>
              <w:rPr>
                <w:rFonts w:cstheme="minorHAnsi"/>
                <w:sz w:val="24"/>
                <w:szCs w:val="24"/>
              </w:rPr>
              <w:br/>
              <w:t xml:space="preserve"> ДМ</w:t>
            </w:r>
          </w:p>
        </w:tc>
        <w:tc>
          <w:tcPr>
            <w:tcW w:w="978" w:type="dxa"/>
            <w:vMerge w:val="restart"/>
            <w:vAlign w:val="center"/>
          </w:tcPr>
          <w:p w:rsidR="0073223D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Установка рейки</w:t>
            </w:r>
          </w:p>
        </w:tc>
        <w:tc>
          <w:tcPr>
            <w:tcW w:w="839" w:type="dxa"/>
            <w:vMerge w:val="restart"/>
            <w:vAlign w:val="center"/>
          </w:tcPr>
          <w:p w:rsidR="0073223D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Результат обследования</w:t>
            </w:r>
          </w:p>
        </w:tc>
        <w:tc>
          <w:tcPr>
            <w:tcW w:w="2650" w:type="dxa"/>
            <w:vMerge w:val="restart"/>
            <w:vAlign w:val="center"/>
          </w:tcPr>
          <w:p w:rsidR="0073223D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Примечание</w:t>
            </w:r>
          </w:p>
        </w:tc>
      </w:tr>
      <w:tr w:rsidR="0073223D" w:rsidTr="0073223D">
        <w:trPr>
          <w:cantSplit/>
          <w:trHeight w:val="269"/>
        </w:trPr>
        <w:tc>
          <w:tcPr>
            <w:tcW w:w="561" w:type="dxa"/>
            <w:vMerge/>
          </w:tcPr>
          <w:p w:rsidR="0073223D" w:rsidRPr="00064ECE" w:rsidRDefault="0073223D" w:rsidP="00DC6A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73" w:type="dxa"/>
            <w:vMerge/>
            <w:textDirection w:val="btLr"/>
            <w:vAlign w:val="center"/>
          </w:tcPr>
          <w:p w:rsidR="0073223D" w:rsidRPr="00064ECE" w:rsidRDefault="0073223D" w:rsidP="00DC6A08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73223D" w:rsidRPr="00064ECE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Имени</w:t>
            </w:r>
          </w:p>
        </w:tc>
        <w:tc>
          <w:tcPr>
            <w:tcW w:w="983" w:type="dxa"/>
            <w:vAlign w:val="center"/>
          </w:tcPr>
          <w:p w:rsidR="0073223D" w:rsidRPr="00064ECE" w:rsidRDefault="0073223D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Марки</w:t>
            </w:r>
          </w:p>
        </w:tc>
        <w:tc>
          <w:tcPr>
            <w:tcW w:w="1101" w:type="dxa"/>
            <w:vMerge/>
            <w:textDirection w:val="btLr"/>
            <w:vAlign w:val="center"/>
          </w:tcPr>
          <w:p w:rsidR="0073223D" w:rsidRPr="00064ECE" w:rsidRDefault="0073223D" w:rsidP="00DC6A08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78" w:type="dxa"/>
            <w:vMerge/>
            <w:textDirection w:val="btLr"/>
            <w:vAlign w:val="center"/>
          </w:tcPr>
          <w:p w:rsidR="0073223D" w:rsidRPr="00064ECE" w:rsidRDefault="0073223D" w:rsidP="00DC6A08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39" w:type="dxa"/>
            <w:vMerge/>
            <w:textDirection w:val="btLr"/>
            <w:vAlign w:val="center"/>
          </w:tcPr>
          <w:p w:rsidR="0073223D" w:rsidRPr="00064ECE" w:rsidRDefault="0073223D" w:rsidP="00DC6A08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0" w:type="dxa"/>
            <w:vMerge/>
            <w:textDirection w:val="btLr"/>
            <w:vAlign w:val="center"/>
          </w:tcPr>
          <w:p w:rsidR="0073223D" w:rsidRDefault="0073223D" w:rsidP="00DC6A08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73223D" w:rsidTr="0073223D">
        <w:tc>
          <w:tcPr>
            <w:tcW w:w="561" w:type="dxa"/>
          </w:tcPr>
          <w:p w:rsidR="0073223D" w:rsidRPr="0073223D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3223D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83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101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978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839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2650" w:type="dxa"/>
          </w:tcPr>
          <w:p w:rsidR="0073223D" w:rsidRPr="0073223D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73223D" w:rsidTr="0073223D">
        <w:tc>
          <w:tcPr>
            <w:tcW w:w="561" w:type="dxa"/>
          </w:tcPr>
          <w:p w:rsidR="0073223D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73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983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1101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39" w:type="dxa"/>
          </w:tcPr>
          <w:p w:rsidR="0073223D" w:rsidRPr="00064ECE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2650" w:type="dxa"/>
          </w:tcPr>
          <w:p w:rsidR="0073223D" w:rsidRDefault="0073223D" w:rsidP="00DC6A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</w:tr>
    </w:tbl>
    <w:p w:rsidR="0073223D" w:rsidRDefault="0073223D" w:rsidP="0073223D">
      <w:pPr>
        <w:jc w:val="center"/>
        <w:rPr>
          <w:rFonts w:cstheme="minorHAnsi"/>
          <w:sz w:val="28"/>
          <w:szCs w:val="28"/>
        </w:rPr>
      </w:pPr>
    </w:p>
    <w:p w:rsidR="00064ECE" w:rsidRDefault="00064ECE" w:rsidP="00064ECE">
      <w:pPr>
        <w:jc w:val="center"/>
        <w:rPr>
          <w:rFonts w:cstheme="minorHAnsi"/>
          <w:sz w:val="28"/>
          <w:szCs w:val="28"/>
        </w:rPr>
      </w:pPr>
    </w:p>
    <w:p w:rsidR="0073223D" w:rsidRDefault="0073223D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br w:type="page"/>
      </w:r>
    </w:p>
    <w:p w:rsidR="0073223D" w:rsidRDefault="0073223D" w:rsidP="0073223D">
      <w:pPr>
        <w:jc w:val="center"/>
        <w:rPr>
          <w:rFonts w:cstheme="minorHAnsi"/>
          <w:sz w:val="28"/>
          <w:szCs w:val="28"/>
        </w:rPr>
      </w:pPr>
    </w:p>
    <w:p w:rsidR="0073223D" w:rsidRPr="0073223D" w:rsidRDefault="0073223D" w:rsidP="0073223D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Термометрические скважины</w:t>
      </w:r>
    </w:p>
    <w:p w:rsidR="0073223D" w:rsidRDefault="0073223D" w:rsidP="0073223D">
      <w:pPr>
        <w:jc w:val="center"/>
        <w:rPr>
          <w:rFonts w:cstheme="minorHAns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9"/>
        <w:gridCol w:w="898"/>
        <w:gridCol w:w="849"/>
        <w:gridCol w:w="849"/>
        <w:gridCol w:w="849"/>
        <w:gridCol w:w="850"/>
        <w:gridCol w:w="850"/>
        <w:gridCol w:w="850"/>
        <w:gridCol w:w="850"/>
        <w:gridCol w:w="850"/>
        <w:gridCol w:w="791"/>
      </w:tblGrid>
      <w:tr w:rsidR="00CD0B8C" w:rsidTr="00CD0B8C">
        <w:trPr>
          <w:cantSplit/>
          <w:trHeight w:val="1973"/>
        </w:trPr>
        <w:tc>
          <w:tcPr>
            <w:tcW w:w="859" w:type="dxa"/>
            <w:vAlign w:val="center"/>
          </w:tcPr>
          <w:p w:rsidR="00CD0B8C" w:rsidRPr="0073223D" w:rsidRDefault="00CD0B8C" w:rsidP="0073223D">
            <w:pPr>
              <w:rPr>
                <w:rFonts w:cstheme="minorHAnsi"/>
                <w:sz w:val="24"/>
                <w:szCs w:val="24"/>
              </w:rPr>
            </w:pPr>
            <w:r w:rsidRPr="0073223D">
              <w:rPr>
                <w:rFonts w:cstheme="minorHAnsi"/>
                <w:sz w:val="24"/>
                <w:szCs w:val="24"/>
              </w:rPr>
              <w:t>№ п/п</w:t>
            </w:r>
          </w:p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CD0B8C" w:rsidRPr="0073223D" w:rsidRDefault="00CD0B8C" w:rsidP="0073223D">
            <w:pPr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ts_ins_table"/>
                <w:tag w:val="ts_ins_table"/>
                <w:id w:val="-16550107"/>
                <w:placeholder>
                  <w:docPart w:val="79668D486DA0463ABE09904988661B9C"/>
                </w:placeholder>
                <w:showingPlcHdr/>
                <w15:appearance w15:val="hidden"/>
                <w:text/>
              </w:sdtPr>
              <w:sdtContent>
                <w:r w:rsidRPr="0073223D">
                  <w:rPr>
                    <w:sz w:val="24"/>
                    <w:szCs w:val="24"/>
                    <w:lang w:val="en-US"/>
                  </w:rPr>
                  <w:t> </w:t>
                </w:r>
              </w:sdtContent>
            </w:sdt>
            <w:r w:rsidRPr="0073223D">
              <w:rPr>
                <w:rFonts w:cstheme="minorHAnsi"/>
                <w:sz w:val="24"/>
                <w:szCs w:val="24"/>
              </w:rPr>
              <w:t xml:space="preserve"> Имя</w:t>
            </w:r>
            <w:r w:rsidRPr="0073223D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3223D">
              <w:rPr>
                <w:rFonts w:cstheme="minorHAnsi"/>
                <w:sz w:val="24"/>
                <w:szCs w:val="24"/>
              </w:rPr>
              <w:t>ТС</w:t>
            </w:r>
          </w:p>
        </w:tc>
        <w:tc>
          <w:tcPr>
            <w:tcW w:w="849" w:type="dxa"/>
            <w:textDirection w:val="btLr"/>
            <w:vAlign w:val="center"/>
          </w:tcPr>
          <w:p w:rsidR="00CD0B8C" w:rsidRPr="0073223D" w:rsidRDefault="00CD0B8C" w:rsidP="0073223D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 w:rsidRPr="0073223D">
              <w:rPr>
                <w:rFonts w:cstheme="minorHAnsi"/>
                <w:sz w:val="24"/>
                <w:szCs w:val="24"/>
              </w:rPr>
              <w:t>Тип конструкции</w:t>
            </w:r>
          </w:p>
        </w:tc>
        <w:tc>
          <w:tcPr>
            <w:tcW w:w="849" w:type="dxa"/>
            <w:textDirection w:val="btLr"/>
            <w:vAlign w:val="center"/>
          </w:tcPr>
          <w:p w:rsidR="00CD0B8C" w:rsidRPr="0073223D" w:rsidRDefault="00CD0B8C" w:rsidP="0073223D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Марк. имени</w:t>
            </w:r>
          </w:p>
        </w:tc>
        <w:tc>
          <w:tcPr>
            <w:tcW w:w="849" w:type="dxa"/>
            <w:textDirection w:val="btLr"/>
            <w:vAlign w:val="center"/>
          </w:tcPr>
          <w:p w:rsidR="00CD0B8C" w:rsidRPr="0073223D" w:rsidRDefault="00CD0B8C" w:rsidP="00CD0B8C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Защ</w:t>
            </w:r>
            <w:proofErr w:type="spellEnd"/>
            <w:r>
              <w:rPr>
                <w:rFonts w:cstheme="minorHAnsi"/>
                <w:sz w:val="24"/>
                <w:szCs w:val="24"/>
              </w:rPr>
              <w:t>. кожух</w:t>
            </w:r>
          </w:p>
        </w:tc>
        <w:tc>
          <w:tcPr>
            <w:tcW w:w="850" w:type="dxa"/>
            <w:textDirection w:val="btLr"/>
            <w:vAlign w:val="center"/>
          </w:tcPr>
          <w:p w:rsidR="00CD0B8C" w:rsidRPr="0073223D" w:rsidRDefault="00CD0B8C" w:rsidP="00CD0B8C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Крышка </w:t>
            </w:r>
            <w:proofErr w:type="spellStart"/>
            <w:r>
              <w:rPr>
                <w:rFonts w:cstheme="minorHAnsi"/>
                <w:sz w:val="24"/>
                <w:szCs w:val="24"/>
              </w:rPr>
              <w:t>защ</w:t>
            </w:r>
            <w:proofErr w:type="spellEnd"/>
            <w:r>
              <w:rPr>
                <w:rFonts w:cstheme="minorHAnsi"/>
                <w:sz w:val="24"/>
                <w:szCs w:val="24"/>
              </w:rPr>
              <w:t>. кожуха</w:t>
            </w:r>
          </w:p>
        </w:tc>
        <w:tc>
          <w:tcPr>
            <w:tcW w:w="850" w:type="dxa"/>
            <w:textDirection w:val="btLr"/>
            <w:vAlign w:val="center"/>
          </w:tcPr>
          <w:p w:rsidR="00CD0B8C" w:rsidRPr="0073223D" w:rsidRDefault="00CD0B8C" w:rsidP="0073223D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Крышка ТТ</w:t>
            </w:r>
          </w:p>
        </w:tc>
        <w:tc>
          <w:tcPr>
            <w:tcW w:w="850" w:type="dxa"/>
            <w:textDirection w:val="btLr"/>
            <w:vAlign w:val="center"/>
          </w:tcPr>
          <w:p w:rsidR="00CD0B8C" w:rsidRPr="0073223D" w:rsidRDefault="00CD0B8C" w:rsidP="0073223D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Утепл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850" w:type="dxa"/>
            <w:textDirection w:val="btLr"/>
            <w:vAlign w:val="center"/>
          </w:tcPr>
          <w:p w:rsidR="00CD0B8C" w:rsidRPr="0073223D" w:rsidRDefault="00CD0B8C" w:rsidP="0073223D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Наличие лед. пробки в ТТ</w:t>
            </w:r>
          </w:p>
        </w:tc>
        <w:tc>
          <w:tcPr>
            <w:tcW w:w="850" w:type="dxa"/>
            <w:textDirection w:val="btLr"/>
            <w:vAlign w:val="center"/>
          </w:tcPr>
          <w:p w:rsidR="00CD0B8C" w:rsidRPr="0073223D" w:rsidRDefault="00CD0B8C" w:rsidP="0073223D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Наличие воды в ТТ </w:t>
            </w:r>
          </w:p>
        </w:tc>
        <w:tc>
          <w:tcPr>
            <w:tcW w:w="791" w:type="dxa"/>
            <w:textDirection w:val="btLr"/>
            <w:vAlign w:val="center"/>
          </w:tcPr>
          <w:p w:rsidR="00CD0B8C" w:rsidRDefault="00CD0B8C" w:rsidP="0073223D">
            <w:pPr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Примечани</w:t>
            </w:r>
            <w:bookmarkStart w:id="0" w:name="_GoBack"/>
            <w:bookmarkEnd w:id="0"/>
            <w:r>
              <w:rPr>
                <w:rFonts w:cstheme="minorHAnsi"/>
                <w:sz w:val="24"/>
                <w:szCs w:val="24"/>
              </w:rPr>
              <w:t>е</w:t>
            </w:r>
          </w:p>
        </w:tc>
      </w:tr>
      <w:tr w:rsidR="00CD0B8C" w:rsidTr="00CD0B8C">
        <w:tc>
          <w:tcPr>
            <w:tcW w:w="859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98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791" w:type="dxa"/>
          </w:tcPr>
          <w:p w:rsidR="00CD0B8C" w:rsidRPr="0073223D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</w:p>
        </w:tc>
      </w:tr>
      <w:tr w:rsidR="00CD0B8C" w:rsidTr="00CD0B8C">
        <w:tc>
          <w:tcPr>
            <w:tcW w:w="859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98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49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791" w:type="dxa"/>
          </w:tcPr>
          <w:p w:rsidR="00CD0B8C" w:rsidRDefault="00CD0B8C" w:rsidP="0073223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</w:tr>
    </w:tbl>
    <w:p w:rsidR="0073223D" w:rsidRDefault="0073223D" w:rsidP="0073223D">
      <w:pPr>
        <w:jc w:val="center"/>
        <w:rPr>
          <w:rFonts w:cstheme="minorHAnsi"/>
          <w:sz w:val="28"/>
          <w:szCs w:val="28"/>
        </w:rPr>
      </w:pPr>
    </w:p>
    <w:p w:rsidR="0073223D" w:rsidRDefault="0073223D" w:rsidP="0073223D">
      <w:pPr>
        <w:jc w:val="center"/>
        <w:rPr>
          <w:rFonts w:cstheme="minorHAnsi"/>
          <w:sz w:val="28"/>
          <w:szCs w:val="28"/>
        </w:rPr>
      </w:pPr>
    </w:p>
    <w:p w:rsidR="0073223D" w:rsidRPr="0073223D" w:rsidRDefault="0073223D" w:rsidP="00064ECE">
      <w:pPr>
        <w:jc w:val="center"/>
        <w:rPr>
          <w:rFonts w:cstheme="minorHAnsi"/>
          <w:sz w:val="28"/>
          <w:szCs w:val="28"/>
        </w:rPr>
      </w:pPr>
    </w:p>
    <w:sectPr w:rsidR="0073223D" w:rsidRPr="00732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ECE"/>
    <w:rsid w:val="00064ECE"/>
    <w:rsid w:val="0073223D"/>
    <w:rsid w:val="00C5027B"/>
    <w:rsid w:val="00CD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8C7AB-9791-4537-B811-CB8025B1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064E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65DBD26D8043CFB1D86ECDD40F7E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850EED-C409-410A-93A7-3DF45C15942D}"/>
      </w:docPartPr>
      <w:docPartBody>
        <w:p w:rsidR="00000000" w:rsidRDefault="00083DA0" w:rsidP="00083DA0">
          <w:pPr>
            <w:pStyle w:val="4665DBD26D8043CFB1D86ECDD40F7E1C"/>
          </w:pPr>
          <w:r>
            <w:rPr>
              <w:sz w:val="28"/>
              <w:szCs w:val="28"/>
            </w:rPr>
            <w:t>Текущий цикл</w:t>
          </w:r>
          <w:r w:rsidRPr="00B26E76">
            <w:rPr>
              <w:rStyle w:val="a3"/>
            </w:rPr>
            <w:t>.</w:t>
          </w:r>
        </w:p>
      </w:docPartBody>
    </w:docPart>
    <w:docPart>
      <w:docPartPr>
        <w:name w:val="D24D27C16EBF4FB4A44BD0A58E8BC7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C4FFF8-9A38-470A-AE20-EA720DE2A853}"/>
      </w:docPartPr>
      <w:docPartBody>
        <w:p w:rsidR="00000000" w:rsidRDefault="00083DA0" w:rsidP="00083DA0">
          <w:pPr>
            <w:pStyle w:val="D24D27C16EBF4FB4A44BD0A58E8BC7AA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  <w:docPart>
      <w:docPartPr>
        <w:name w:val="844F2C5473AD47C38F8E158CDE4770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5680BA-9A34-40FE-8A1A-D83C4AED448E}"/>
      </w:docPartPr>
      <w:docPartBody>
        <w:p w:rsidR="00000000" w:rsidRDefault="00083DA0" w:rsidP="00083DA0">
          <w:pPr>
            <w:pStyle w:val="844F2C5473AD47C38F8E158CDE47704D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  <w:docPart>
      <w:docPartPr>
        <w:name w:val="79668D486DA0463ABE09904988661B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F4A7A1-ECCF-4FC2-8D56-A83EC46ADCE2}"/>
      </w:docPartPr>
      <w:docPartBody>
        <w:p w:rsidR="00000000" w:rsidRDefault="00083DA0" w:rsidP="00083DA0">
          <w:pPr>
            <w:pStyle w:val="79668D486DA0463ABE09904988661B9C"/>
          </w:pPr>
          <w:r>
            <w:rPr>
              <w:sz w:val="28"/>
              <w:szCs w:val="28"/>
              <w:lang w:val="en-US"/>
            </w:rPr>
            <w:t> 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DA0"/>
    <w:rsid w:val="00083DA0"/>
    <w:rsid w:val="003B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83DA0"/>
    <w:rPr>
      <w:color w:val="808080"/>
    </w:rPr>
  </w:style>
  <w:style w:type="paragraph" w:customStyle="1" w:styleId="4665DBD26D8043CFB1D86ECDD40F7E1C">
    <w:name w:val="4665DBD26D8043CFB1D86ECDD40F7E1C"/>
    <w:rsid w:val="00083DA0"/>
  </w:style>
  <w:style w:type="paragraph" w:customStyle="1" w:styleId="358DD32A81E3444F91B6A2E286E6BF02">
    <w:name w:val="358DD32A81E3444F91B6A2E286E6BF02"/>
    <w:rsid w:val="00083DA0"/>
  </w:style>
  <w:style w:type="paragraph" w:customStyle="1" w:styleId="358DD32A81E3444F91B6A2E286E6BF021">
    <w:name w:val="358DD32A81E3444F91B6A2E286E6BF021"/>
    <w:rsid w:val="00083DA0"/>
    <w:rPr>
      <w:rFonts w:eastAsiaTheme="minorHAnsi"/>
      <w:lang w:eastAsia="en-US"/>
    </w:rPr>
  </w:style>
  <w:style w:type="paragraph" w:customStyle="1" w:styleId="358DD32A81E3444F91B6A2E286E6BF022">
    <w:name w:val="358DD32A81E3444F91B6A2E286E6BF022"/>
    <w:rsid w:val="00083DA0"/>
    <w:rPr>
      <w:rFonts w:eastAsiaTheme="minorHAnsi"/>
      <w:lang w:eastAsia="en-US"/>
    </w:rPr>
  </w:style>
  <w:style w:type="paragraph" w:customStyle="1" w:styleId="88B4F7232F1848798158445793C277AA">
    <w:name w:val="88B4F7232F1848798158445793C277AA"/>
    <w:rsid w:val="00083DA0"/>
  </w:style>
  <w:style w:type="paragraph" w:customStyle="1" w:styleId="CC2AAB6329254F54A2F8F9C28410B12A">
    <w:name w:val="CC2AAB6329254F54A2F8F9C28410B12A"/>
    <w:rsid w:val="00083DA0"/>
  </w:style>
  <w:style w:type="paragraph" w:customStyle="1" w:styleId="75AE0F1842EF4FAA8ABB945687D48FB7">
    <w:name w:val="75AE0F1842EF4FAA8ABB945687D48FB7"/>
    <w:rsid w:val="00083DA0"/>
  </w:style>
  <w:style w:type="paragraph" w:customStyle="1" w:styleId="4DF6009D1D034093850B07DCDC3107BC">
    <w:name w:val="4DF6009D1D034093850B07DCDC3107BC"/>
    <w:rsid w:val="00083DA0"/>
  </w:style>
  <w:style w:type="paragraph" w:customStyle="1" w:styleId="D24D27C16EBF4FB4A44BD0A58E8BC7AA">
    <w:name w:val="D24D27C16EBF4FB4A44BD0A58E8BC7AA"/>
    <w:rsid w:val="00083DA0"/>
  </w:style>
  <w:style w:type="paragraph" w:customStyle="1" w:styleId="D8061BBA23AE4BEFA4B5187260D3BDEA">
    <w:name w:val="D8061BBA23AE4BEFA4B5187260D3BDEA"/>
    <w:rsid w:val="00083DA0"/>
  </w:style>
  <w:style w:type="paragraph" w:customStyle="1" w:styleId="32747B4D895E48DD9E83A34E759254CA">
    <w:name w:val="32747B4D895E48DD9E83A34E759254CA"/>
    <w:rsid w:val="00083DA0"/>
  </w:style>
  <w:style w:type="paragraph" w:customStyle="1" w:styleId="B00EA1C0C0AB4F98B72A117D62407066">
    <w:name w:val="B00EA1C0C0AB4F98B72A117D62407066"/>
    <w:rsid w:val="00083DA0"/>
  </w:style>
  <w:style w:type="paragraph" w:customStyle="1" w:styleId="BCD1C585A88A48EBBE95B49015DB7334">
    <w:name w:val="BCD1C585A88A48EBBE95B49015DB7334"/>
    <w:rsid w:val="00083DA0"/>
  </w:style>
  <w:style w:type="paragraph" w:customStyle="1" w:styleId="E7F228639A3C467E9F432D298A44FC57">
    <w:name w:val="E7F228639A3C467E9F432D298A44FC57"/>
    <w:rsid w:val="00083DA0"/>
  </w:style>
  <w:style w:type="paragraph" w:customStyle="1" w:styleId="AB07835730B245F3800B8B7EA883FDCD">
    <w:name w:val="AB07835730B245F3800B8B7EA883FDCD"/>
    <w:rsid w:val="00083DA0"/>
  </w:style>
  <w:style w:type="paragraph" w:customStyle="1" w:styleId="0623C8D42C1B46D0A0342666986C4E25">
    <w:name w:val="0623C8D42C1B46D0A0342666986C4E25"/>
    <w:rsid w:val="00083DA0"/>
  </w:style>
  <w:style w:type="paragraph" w:customStyle="1" w:styleId="F68E84711D1B432C8A02E60C5B35AD82">
    <w:name w:val="F68E84711D1B432C8A02E60C5B35AD82"/>
    <w:rsid w:val="00083DA0"/>
  </w:style>
  <w:style w:type="paragraph" w:customStyle="1" w:styleId="844F2C5473AD47C38F8E158CDE47704D">
    <w:name w:val="844F2C5473AD47C38F8E158CDE47704D"/>
    <w:rsid w:val="00083DA0"/>
  </w:style>
  <w:style w:type="paragraph" w:customStyle="1" w:styleId="B9D5ABA976D7452CB773FD9E57DE2815">
    <w:name w:val="B9D5ABA976D7452CB773FD9E57DE2815"/>
    <w:rsid w:val="00083DA0"/>
  </w:style>
  <w:style w:type="paragraph" w:customStyle="1" w:styleId="B3058992B8144DEEBAD73E46E6279182">
    <w:name w:val="B3058992B8144DEEBAD73E46E6279182"/>
    <w:rsid w:val="00083DA0"/>
  </w:style>
  <w:style w:type="paragraph" w:customStyle="1" w:styleId="555F1D73F6894DD8BE78483B07BED190">
    <w:name w:val="555F1D73F6894DD8BE78483B07BED190"/>
    <w:rsid w:val="00083DA0"/>
  </w:style>
  <w:style w:type="paragraph" w:customStyle="1" w:styleId="79668D486DA0463ABE09904988661B9C">
    <w:name w:val="79668D486DA0463ABE09904988661B9C"/>
    <w:rsid w:val="00083D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1</cp:revision>
  <dcterms:created xsi:type="dcterms:W3CDTF">2024-09-19T09:30:00Z</dcterms:created>
  <dcterms:modified xsi:type="dcterms:W3CDTF">2024-09-19T09:53:00Z</dcterms:modified>
</cp:coreProperties>
</file>